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82D" w:rsidRDefault="00FF4F3B">
      <w:pPr>
        <w:pStyle w:val="Norml1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ÉLŐZENEI FELLÉPÉS BEJELENTÉSE</w:t>
      </w:r>
    </w:p>
    <w:p w:rsidR="0074282D" w:rsidRDefault="0074282D">
      <w:pPr>
        <w:pStyle w:val="Norml1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:rsidR="0074282D" w:rsidRDefault="00FF4F3B">
      <w:pPr>
        <w:pStyle w:val="Norml1"/>
        <w:spacing w:line="36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>
        <w:rPr>
          <w:rFonts w:ascii="Calibri" w:hAnsi="Calibri" w:cs="Calibri"/>
          <w:b/>
          <w:color w:val="000000"/>
          <w:sz w:val="24"/>
          <w:szCs w:val="24"/>
          <w:u w:val="single"/>
        </w:rPr>
        <w:t>Fellépés adatai</w:t>
      </w:r>
    </w:p>
    <w:p w:rsidR="0074282D" w:rsidRDefault="00FF4F3B">
      <w:pPr>
        <w:pStyle w:val="Norml1"/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Rendezvény neve:</w:t>
      </w:r>
    </w:p>
    <w:p w:rsidR="0074282D" w:rsidRDefault="00FF4F3B">
      <w:pPr>
        <w:pStyle w:val="Norml1"/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Helyszín: </w:t>
      </w:r>
    </w:p>
    <w:p w:rsidR="0074282D" w:rsidRDefault="00FF4F3B">
      <w:pPr>
        <w:pStyle w:val="Norml1"/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Fellépés dátuma: </w:t>
      </w:r>
    </w:p>
    <w:p w:rsidR="0074282D" w:rsidRDefault="00FF4F3B">
      <w:pPr>
        <w:pStyle w:val="Norml1"/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Szervező </w:t>
      </w:r>
      <w:r>
        <w:rPr>
          <w:rFonts w:ascii="Calibri" w:hAnsi="Calibri" w:cs="Calibri"/>
          <w:color w:val="000000"/>
        </w:rPr>
        <w:t>(név, elérhetőség)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74282D" w:rsidRDefault="0074282D">
      <w:pPr>
        <w:pStyle w:val="Norml1"/>
        <w:spacing w:line="360" w:lineRule="auto"/>
        <w:rPr>
          <w:rFonts w:ascii="Calibri" w:hAnsi="Calibri" w:cs="Calibri"/>
          <w:color w:val="000000"/>
          <w:sz w:val="24"/>
          <w:szCs w:val="24"/>
        </w:rPr>
      </w:pPr>
    </w:p>
    <w:p w:rsidR="0074282D" w:rsidRDefault="00FF4F3B">
      <w:pPr>
        <w:pStyle w:val="Norml1"/>
        <w:spacing w:line="36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>
        <w:rPr>
          <w:rFonts w:ascii="Calibri" w:hAnsi="Calibri" w:cs="Calibri"/>
          <w:b/>
          <w:color w:val="000000"/>
          <w:sz w:val="24"/>
          <w:szCs w:val="24"/>
          <w:u w:val="single"/>
        </w:rPr>
        <w:t>Fellépő adatai</w:t>
      </w:r>
    </w:p>
    <w:p w:rsidR="0074282D" w:rsidRDefault="00FF4F3B">
      <w:pPr>
        <w:pStyle w:val="Norml1"/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Együttes </w:t>
      </w:r>
      <w:r w:rsidR="005952A9">
        <w:rPr>
          <w:rFonts w:ascii="Calibri" w:hAnsi="Calibri" w:cs="Calibri"/>
          <w:color w:val="000000"/>
          <w:sz w:val="24"/>
          <w:szCs w:val="24"/>
        </w:rPr>
        <w:t>neve: Kispárna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83790">
        <w:rPr>
          <w:rFonts w:ascii="Calibri" w:hAnsi="Calibri" w:cs="Calibri"/>
          <w:color w:val="000000"/>
          <w:sz w:val="24"/>
          <w:szCs w:val="24"/>
        </w:rPr>
        <w:t>Mesezenekar, Fellépésének</w:t>
      </w:r>
      <w:r>
        <w:rPr>
          <w:rFonts w:ascii="Calibri" w:hAnsi="Calibri" w:cs="Calibri"/>
          <w:color w:val="000000"/>
          <w:sz w:val="24"/>
          <w:szCs w:val="24"/>
        </w:rPr>
        <w:t xml:space="preserve"> időtartama: </w:t>
      </w:r>
      <w:r w:rsidR="005952A9">
        <w:rPr>
          <w:rFonts w:ascii="Calibri" w:hAnsi="Calibri" w:cs="Calibri"/>
          <w:color w:val="000000"/>
          <w:sz w:val="24"/>
          <w:szCs w:val="24"/>
        </w:rPr>
        <w:t>45-60</w:t>
      </w:r>
      <w:r>
        <w:rPr>
          <w:rFonts w:ascii="Calibri" w:hAnsi="Calibri" w:cs="Calibri"/>
          <w:color w:val="000000"/>
          <w:sz w:val="24"/>
          <w:szCs w:val="24"/>
        </w:rPr>
        <w:t xml:space="preserve"> perc</w:t>
      </w:r>
    </w:p>
    <w:p w:rsidR="0074282D" w:rsidRDefault="00FF4F3B">
      <w:pPr>
        <w:pStyle w:val="Norml1"/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Műsora: </w:t>
      </w: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74282D">
        <w:tc>
          <w:tcPr>
            <w:tcW w:w="4606" w:type="dxa"/>
          </w:tcPr>
          <w:p w:rsidR="0074282D" w:rsidRDefault="00FF4F3B">
            <w:pPr>
              <w:pStyle w:val="Norml1"/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Műcím</w:t>
            </w:r>
            <w:proofErr w:type="spellEnd"/>
          </w:p>
        </w:tc>
        <w:tc>
          <w:tcPr>
            <w:tcW w:w="4606" w:type="dxa"/>
          </w:tcPr>
          <w:p w:rsidR="0074282D" w:rsidRDefault="00FF4F3B">
            <w:pPr>
              <w:pStyle w:val="Norml1"/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Szerző(k) neve</w:t>
            </w:r>
          </w:p>
        </w:tc>
      </w:tr>
      <w:tr w:rsidR="0074282D">
        <w:tc>
          <w:tcPr>
            <w:tcW w:w="4606" w:type="dxa"/>
          </w:tcPr>
          <w:p w:rsidR="0074282D" w:rsidRDefault="00FF4F3B" w:rsidP="005952A9">
            <w:pPr>
              <w:pStyle w:val="Norml1"/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Karibi Karnevál</w:t>
            </w:r>
          </w:p>
        </w:tc>
        <w:tc>
          <w:tcPr>
            <w:tcW w:w="4606" w:type="dxa"/>
          </w:tcPr>
          <w:p w:rsidR="0074282D" w:rsidRDefault="00FF4F3B">
            <w:pPr>
              <w:pStyle w:val="Norml1"/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Henter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Ambroziu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, Berecz</w:t>
            </w:r>
            <w:r w:rsidR="00BC5F49">
              <w:rPr>
                <w:rFonts w:ascii="Calibri" w:hAnsi="Calibri" w:cs="Calibri"/>
                <w:color w:val="000000"/>
                <w:sz w:val="24"/>
                <w:szCs w:val="24"/>
              </w:rPr>
              <w:t>k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 Levente, Fésűs 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Ádám ,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Haik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Viktória</w:t>
            </w:r>
          </w:p>
        </w:tc>
      </w:tr>
      <w:tr w:rsidR="0074282D">
        <w:tc>
          <w:tcPr>
            <w:tcW w:w="4606" w:type="dxa"/>
          </w:tcPr>
          <w:p w:rsidR="0074282D" w:rsidRDefault="00FF4F3B">
            <w:pPr>
              <w:pStyle w:val="Norml1"/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Haldal</w:t>
            </w:r>
          </w:p>
        </w:tc>
        <w:tc>
          <w:tcPr>
            <w:tcW w:w="4606" w:type="dxa"/>
          </w:tcPr>
          <w:p w:rsidR="0074282D" w:rsidRDefault="00FF4F3B">
            <w:pPr>
              <w:pStyle w:val="Norml1"/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Henter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Amborziu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Bereczki Levente, Fésűs 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Ádám ,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Haik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Viktória</w:t>
            </w:r>
          </w:p>
        </w:tc>
      </w:tr>
      <w:tr w:rsidR="0074282D">
        <w:tc>
          <w:tcPr>
            <w:tcW w:w="4606" w:type="dxa"/>
          </w:tcPr>
          <w:p w:rsidR="0074282D" w:rsidRDefault="00FF4F3B">
            <w:pPr>
              <w:pStyle w:val="Norml1"/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Aranyom</w:t>
            </w:r>
          </w:p>
        </w:tc>
        <w:tc>
          <w:tcPr>
            <w:tcW w:w="4606" w:type="dxa"/>
          </w:tcPr>
          <w:p w:rsidR="0074282D" w:rsidRDefault="00FF4F3B">
            <w:pPr>
              <w:pStyle w:val="Norml1"/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Henter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Ambroziu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Bereczki Levente, Fésűs 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Ádám ,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Haik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Viktória</w:t>
            </w:r>
          </w:p>
        </w:tc>
      </w:tr>
      <w:tr w:rsidR="0074282D">
        <w:tc>
          <w:tcPr>
            <w:tcW w:w="4606" w:type="dxa"/>
          </w:tcPr>
          <w:p w:rsidR="0074282D" w:rsidRDefault="00FF4F3B">
            <w:pPr>
              <w:pStyle w:val="Norml1"/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Jóságos boszi</w:t>
            </w:r>
          </w:p>
        </w:tc>
        <w:tc>
          <w:tcPr>
            <w:tcW w:w="4606" w:type="dxa"/>
          </w:tcPr>
          <w:p w:rsidR="0074282D" w:rsidRDefault="00FF4F3B">
            <w:pPr>
              <w:pStyle w:val="Norml1"/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Henter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Ambroziu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Bereczki Levente, Fésűs 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Ádám ,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Haik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Viktória</w:t>
            </w:r>
          </w:p>
        </w:tc>
      </w:tr>
      <w:tr w:rsidR="0074282D">
        <w:tc>
          <w:tcPr>
            <w:tcW w:w="4606" w:type="dxa"/>
          </w:tcPr>
          <w:p w:rsidR="0074282D" w:rsidRDefault="00FF4F3B">
            <w:r>
              <w:rPr>
                <w:rFonts w:ascii="Calibri" w:hAnsi="Calibri" w:cs="Calibri"/>
                <w:color w:val="000000"/>
                <w:sz w:val="24"/>
                <w:szCs w:val="24"/>
              </w:rPr>
              <w:t>Kuka Detektív</w:t>
            </w:r>
          </w:p>
        </w:tc>
        <w:tc>
          <w:tcPr>
            <w:tcW w:w="4606" w:type="dxa"/>
          </w:tcPr>
          <w:p w:rsidR="0074282D" w:rsidRDefault="00FF4F3B" w:rsidP="00AB6B2B"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Henter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Ambroziu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Bereczki Levente, Fésűs Ádám,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Ha</w:t>
            </w:r>
            <w:r w:rsidR="00AB6B2B">
              <w:rPr>
                <w:rFonts w:ascii="Calibri" w:hAnsi="Calibri" w:cs="Calibri"/>
                <w:color w:val="000000"/>
                <w:sz w:val="24"/>
                <w:szCs w:val="24"/>
              </w:rPr>
              <w:t>ik</w:t>
            </w:r>
            <w:proofErr w:type="spellEnd"/>
            <w:r w:rsidR="00AB6B2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Viktória</w:t>
            </w:r>
          </w:p>
        </w:tc>
      </w:tr>
      <w:tr w:rsidR="0074282D">
        <w:tc>
          <w:tcPr>
            <w:tcW w:w="4606" w:type="dxa"/>
          </w:tcPr>
          <w:p w:rsidR="0074282D" w:rsidRDefault="00FF4F3B">
            <w:pPr>
              <w:pStyle w:val="Norml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Nézem-látom</w:t>
            </w:r>
          </w:p>
        </w:tc>
        <w:tc>
          <w:tcPr>
            <w:tcW w:w="4606" w:type="dxa"/>
          </w:tcPr>
          <w:p w:rsidR="0074282D" w:rsidRDefault="00FF4F3B">
            <w:pPr>
              <w:pStyle w:val="Norml1"/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Henter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  <w:r w:rsidR="00AB6B2B">
              <w:rPr>
                <w:rFonts w:ascii="Calibri" w:hAnsi="Calibri" w:cs="Calibri"/>
                <w:color w:val="000000"/>
                <w:sz w:val="24"/>
                <w:szCs w:val="24"/>
              </w:rPr>
              <w:t>mbroziu</w:t>
            </w:r>
            <w:proofErr w:type="spellEnd"/>
            <w:r w:rsidR="00AB6B2B">
              <w:rPr>
                <w:rFonts w:ascii="Calibri" w:hAnsi="Calibri" w:cs="Calibri"/>
                <w:color w:val="000000"/>
                <w:sz w:val="24"/>
                <w:szCs w:val="24"/>
              </w:rPr>
              <w:t>, Bereczki Levente, Fésűs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Ádám ,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Haik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Viktória</w:t>
            </w:r>
          </w:p>
        </w:tc>
      </w:tr>
      <w:tr w:rsidR="0074282D">
        <w:tc>
          <w:tcPr>
            <w:tcW w:w="4606" w:type="dxa"/>
          </w:tcPr>
          <w:p w:rsidR="0074282D" w:rsidRDefault="00FF4F3B">
            <w:pPr>
              <w:pStyle w:val="Norml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Rigódal</w:t>
            </w:r>
          </w:p>
        </w:tc>
        <w:tc>
          <w:tcPr>
            <w:tcW w:w="4606" w:type="dxa"/>
          </w:tcPr>
          <w:p w:rsidR="0074282D" w:rsidRDefault="00FF4F3B">
            <w:pPr>
              <w:pStyle w:val="Norml1"/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Henter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Ambroziu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Bereczki Levente, Fésűs 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Ádám ,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Haik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Viktória</w:t>
            </w:r>
          </w:p>
        </w:tc>
      </w:tr>
      <w:tr w:rsidR="0074282D">
        <w:tc>
          <w:tcPr>
            <w:tcW w:w="4606" w:type="dxa"/>
          </w:tcPr>
          <w:p w:rsidR="0074282D" w:rsidRPr="005952A9" w:rsidRDefault="005952A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52A9">
              <w:rPr>
                <w:rFonts w:asciiTheme="minorHAnsi" w:hAnsiTheme="minorHAnsi" w:cstheme="minorHAnsi"/>
                <w:sz w:val="24"/>
                <w:szCs w:val="24"/>
              </w:rPr>
              <w:t>Kis Virág</w:t>
            </w:r>
          </w:p>
        </w:tc>
        <w:tc>
          <w:tcPr>
            <w:tcW w:w="4606" w:type="dxa"/>
          </w:tcPr>
          <w:p w:rsidR="0074282D" w:rsidRDefault="005952A9">
            <w:pPr>
              <w:pStyle w:val="Norml1"/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Oláh Igor,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Haik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Viktória</w:t>
            </w:r>
          </w:p>
        </w:tc>
      </w:tr>
      <w:tr w:rsidR="0074282D">
        <w:tc>
          <w:tcPr>
            <w:tcW w:w="4606" w:type="dxa"/>
          </w:tcPr>
          <w:p w:rsidR="0074282D" w:rsidRPr="00BC5F49" w:rsidRDefault="00FF4F3B">
            <w:pPr>
              <w:pStyle w:val="Norml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BC5F49">
              <w:rPr>
                <w:rFonts w:ascii="Calibri" w:hAnsi="Calibri" w:cs="Calibri"/>
                <w:color w:val="000000"/>
                <w:sz w:val="24"/>
                <w:szCs w:val="24"/>
              </w:rPr>
              <w:t>Fogmosi</w:t>
            </w:r>
            <w:proofErr w:type="spellEnd"/>
            <w:r w:rsidRPr="00BC5F4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Rocky</w:t>
            </w:r>
          </w:p>
        </w:tc>
        <w:tc>
          <w:tcPr>
            <w:tcW w:w="4606" w:type="dxa"/>
          </w:tcPr>
          <w:p w:rsidR="0074282D" w:rsidRDefault="00FF4F3B">
            <w:pPr>
              <w:pStyle w:val="Norml1"/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Takács Róbert,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Haik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Viktória</w:t>
            </w:r>
          </w:p>
        </w:tc>
        <w:bookmarkStart w:id="0" w:name="_GoBack"/>
        <w:bookmarkEnd w:id="0"/>
      </w:tr>
      <w:tr w:rsidR="0074282D">
        <w:tc>
          <w:tcPr>
            <w:tcW w:w="4606" w:type="dxa"/>
          </w:tcPr>
          <w:p w:rsidR="0074282D" w:rsidRPr="00BC5F49" w:rsidRDefault="00FF4F3B">
            <w:pPr>
              <w:pStyle w:val="Norml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BC5F49">
              <w:rPr>
                <w:rFonts w:ascii="Calibri" w:hAnsi="Calibri" w:cs="Calibri"/>
                <w:color w:val="000000"/>
                <w:sz w:val="24"/>
                <w:szCs w:val="24"/>
              </w:rPr>
              <w:t>Hepe-hupás</w:t>
            </w:r>
            <w:proofErr w:type="spellEnd"/>
          </w:p>
        </w:tc>
        <w:tc>
          <w:tcPr>
            <w:tcW w:w="4606" w:type="dxa"/>
          </w:tcPr>
          <w:p w:rsidR="0074282D" w:rsidRDefault="00FF4F3B">
            <w:pPr>
              <w:pStyle w:val="Norml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Oláh Igor,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Haik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Viktória</w:t>
            </w:r>
          </w:p>
        </w:tc>
      </w:tr>
      <w:tr w:rsidR="0074282D">
        <w:tc>
          <w:tcPr>
            <w:tcW w:w="4606" w:type="dxa"/>
          </w:tcPr>
          <w:p w:rsidR="0074282D" w:rsidRPr="005952A9" w:rsidRDefault="005952A9" w:rsidP="005952A9">
            <w:pPr>
              <w:pStyle w:val="Norml1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952A9">
              <w:rPr>
                <w:rFonts w:ascii="Calibri" w:hAnsi="Calibri" w:cs="Calibri"/>
                <w:color w:val="000000"/>
                <w:sz w:val="24"/>
                <w:szCs w:val="24"/>
              </w:rPr>
              <w:t>Indián dal</w:t>
            </w:r>
          </w:p>
        </w:tc>
        <w:tc>
          <w:tcPr>
            <w:tcW w:w="4606" w:type="dxa"/>
          </w:tcPr>
          <w:p w:rsidR="0074282D" w:rsidRDefault="005952A9">
            <w:pPr>
              <w:pStyle w:val="Norml1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Henter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Ambroziu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Bereczki Levente, Fésűs Ádám, </w:t>
            </w:r>
          </w:p>
          <w:p w:rsidR="005952A9" w:rsidRDefault="005952A9">
            <w:pPr>
              <w:pStyle w:val="Norml1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Haik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Viktória</w:t>
            </w:r>
          </w:p>
        </w:tc>
      </w:tr>
      <w:tr w:rsidR="0074282D">
        <w:tc>
          <w:tcPr>
            <w:tcW w:w="4606" w:type="dxa"/>
          </w:tcPr>
          <w:p w:rsidR="0074282D" w:rsidRPr="00BC5F49" w:rsidRDefault="00262595">
            <w:pPr>
              <w:pStyle w:val="Norml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C5F49">
              <w:rPr>
                <w:rFonts w:ascii="Calibri" w:hAnsi="Calibri" w:cs="Calibri"/>
                <w:color w:val="000000"/>
                <w:sz w:val="24"/>
                <w:szCs w:val="24"/>
              </w:rPr>
              <w:t>Torna</w:t>
            </w:r>
          </w:p>
        </w:tc>
        <w:tc>
          <w:tcPr>
            <w:tcW w:w="4606" w:type="dxa"/>
          </w:tcPr>
          <w:p w:rsidR="0074282D" w:rsidRDefault="00262595">
            <w:pPr>
              <w:pStyle w:val="Norml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Takács Róbert,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Haik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Viktória</w:t>
            </w:r>
          </w:p>
        </w:tc>
      </w:tr>
      <w:tr w:rsidR="008A3B90">
        <w:tc>
          <w:tcPr>
            <w:tcW w:w="4606" w:type="dxa"/>
          </w:tcPr>
          <w:p w:rsidR="008A3B90" w:rsidRPr="00BC5F49" w:rsidRDefault="008A3B90" w:rsidP="008A3B90">
            <w:pPr>
              <w:pStyle w:val="Norml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C5F49">
              <w:rPr>
                <w:rFonts w:ascii="Calibri" w:hAnsi="Calibri" w:cs="Calibri"/>
                <w:color w:val="000000"/>
                <w:sz w:val="24"/>
                <w:szCs w:val="24"/>
              </w:rPr>
              <w:t>Mézdal</w:t>
            </w:r>
          </w:p>
        </w:tc>
        <w:tc>
          <w:tcPr>
            <w:tcW w:w="4606" w:type="dxa"/>
          </w:tcPr>
          <w:p w:rsidR="008A3B90" w:rsidRDefault="008A3B90">
            <w:pPr>
              <w:pStyle w:val="Norml1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Henter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Ambroziu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Bereczki Levente, Fésűs 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Ádám ,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Haik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Viktória</w:t>
            </w:r>
          </w:p>
        </w:tc>
      </w:tr>
      <w:tr w:rsidR="008A3B90">
        <w:tc>
          <w:tcPr>
            <w:tcW w:w="4606" w:type="dxa"/>
          </w:tcPr>
          <w:p w:rsidR="008A3B90" w:rsidRPr="00BC5F49" w:rsidRDefault="008A3B90" w:rsidP="008A3B90">
            <w:pPr>
              <w:pStyle w:val="Norml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C5F49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Esti mese</w:t>
            </w:r>
          </w:p>
        </w:tc>
        <w:tc>
          <w:tcPr>
            <w:tcW w:w="4606" w:type="dxa"/>
          </w:tcPr>
          <w:p w:rsidR="008A3B90" w:rsidRDefault="00BC5F49">
            <w:pPr>
              <w:pStyle w:val="Norml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Henter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Ambroziu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Bereczki Levente, Fésűs 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Ádám ,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Haik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Viktória</w:t>
            </w:r>
          </w:p>
        </w:tc>
      </w:tr>
    </w:tbl>
    <w:p w:rsidR="0074282D" w:rsidRDefault="0074282D">
      <w:pPr>
        <w:pStyle w:val="Norml1"/>
        <w:rPr>
          <w:rFonts w:ascii="Calibri" w:hAnsi="Calibri" w:cs="Calibri"/>
          <w:color w:val="000000"/>
          <w:sz w:val="24"/>
          <w:szCs w:val="24"/>
        </w:rPr>
      </w:pPr>
    </w:p>
    <w:tbl>
      <w:tblPr>
        <w:tblW w:w="3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</w:tblGrid>
      <w:tr w:rsidR="0074282D">
        <w:trPr>
          <w:trHeight w:val="540"/>
        </w:trPr>
        <w:tc>
          <w:tcPr>
            <w:tcW w:w="3794" w:type="dxa"/>
          </w:tcPr>
          <w:p w:rsidR="0074282D" w:rsidRDefault="0074282D">
            <w:pPr>
              <w:pStyle w:val="Norml1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74282D" w:rsidRDefault="00FF4F3B">
      <w:pPr>
        <w:pStyle w:val="Norml1"/>
        <w:rPr>
          <w:rFonts w:ascii="Calibri" w:hAnsi="Calibri" w:cs="Calibri"/>
          <w:color w:val="000000"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color w:val="000000"/>
          <w:sz w:val="24"/>
          <w:szCs w:val="24"/>
        </w:rPr>
        <w:t>Kelt:Budapest</w:t>
      </w:r>
      <w:proofErr w:type="spellEnd"/>
      <w:proofErr w:type="gramEnd"/>
      <w:r>
        <w:rPr>
          <w:rFonts w:ascii="Calibri" w:hAnsi="Calibri" w:cs="Calibri"/>
          <w:color w:val="000000"/>
          <w:sz w:val="24"/>
          <w:szCs w:val="24"/>
        </w:rPr>
        <w:t>, 202</w:t>
      </w:r>
      <w:r w:rsidR="00BC5F49">
        <w:rPr>
          <w:rFonts w:ascii="Calibri" w:hAnsi="Calibri" w:cs="Calibri"/>
          <w:color w:val="000000"/>
          <w:sz w:val="24"/>
          <w:szCs w:val="24"/>
        </w:rPr>
        <w:t>6.06</w:t>
      </w:r>
      <w:r w:rsidR="00262595">
        <w:rPr>
          <w:rFonts w:ascii="Calibri" w:hAnsi="Calibri" w:cs="Calibri"/>
          <w:color w:val="000000"/>
          <w:sz w:val="24"/>
          <w:szCs w:val="24"/>
        </w:rPr>
        <w:t>.</w:t>
      </w:r>
      <w:r>
        <w:rPr>
          <w:rFonts w:ascii="Calibri" w:hAnsi="Calibri" w:cs="Calibri"/>
          <w:color w:val="000000"/>
          <w:sz w:val="24"/>
          <w:szCs w:val="24"/>
        </w:rPr>
        <w:t xml:space="preserve"> hó </w:t>
      </w:r>
      <w:r w:rsidR="00262595">
        <w:rPr>
          <w:rFonts w:ascii="Calibri" w:hAnsi="Calibri" w:cs="Calibri"/>
          <w:color w:val="000000"/>
          <w:sz w:val="24"/>
          <w:szCs w:val="24"/>
        </w:rPr>
        <w:t>02.</w:t>
      </w:r>
      <w:r>
        <w:rPr>
          <w:rFonts w:ascii="Calibri" w:hAnsi="Calibri" w:cs="Calibri"/>
          <w:color w:val="000000"/>
          <w:sz w:val="24"/>
          <w:szCs w:val="24"/>
        </w:rPr>
        <w:t xml:space="preserve"> nap   </w:t>
      </w:r>
    </w:p>
    <w:p w:rsidR="0074282D" w:rsidRDefault="0074282D">
      <w:pPr>
        <w:pStyle w:val="Norml1"/>
        <w:rPr>
          <w:rFonts w:ascii="Calibri" w:hAnsi="Calibri" w:cs="Calibri"/>
          <w:color w:val="000000"/>
          <w:sz w:val="24"/>
          <w:szCs w:val="24"/>
        </w:rPr>
      </w:pPr>
    </w:p>
    <w:p w:rsidR="0074282D" w:rsidRDefault="00FF4F3B">
      <w:pPr>
        <w:pStyle w:val="Norml1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4"/>
          <w:szCs w:val="24"/>
        </w:rPr>
        <w:t>rendezvényszervező aláírása</w:t>
      </w:r>
    </w:p>
    <w:p w:rsidR="0074282D" w:rsidRDefault="0074282D">
      <w:pPr>
        <w:pStyle w:val="Norml1"/>
        <w:jc w:val="both"/>
        <w:rPr>
          <w:rFonts w:ascii="Calibri" w:hAnsi="Calibri" w:cs="Calibri"/>
          <w:color w:val="000000"/>
        </w:rPr>
      </w:pPr>
    </w:p>
    <w:p w:rsidR="0074282D" w:rsidRDefault="00FF4F3B">
      <w:pPr>
        <w:pStyle w:val="Norml1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A szerzők negyedévente akár e-mailben is elküldhetik fellépéseik helyszínét, időpontját és az egyes koncertek során előadott műsorukat az </w:t>
      </w:r>
      <w:hyperlink r:id="rId6">
        <w:r>
          <w:rPr>
            <w:rFonts w:ascii="Calibri" w:hAnsi="Calibri" w:cs="Calibri"/>
            <w:color w:val="0000FF"/>
            <w:sz w:val="18"/>
            <w:szCs w:val="18"/>
            <w:u w:val="single"/>
          </w:rPr>
          <w:t>ugyfelszolgalat@artisjus.com</w:t>
        </w:r>
      </w:hyperlink>
      <w:r>
        <w:rPr>
          <w:rFonts w:ascii="Calibri" w:hAnsi="Calibri" w:cs="Calibri"/>
          <w:color w:val="000000"/>
          <w:sz w:val="18"/>
          <w:szCs w:val="18"/>
        </w:rPr>
        <w:t xml:space="preserve"> címre. Az Artisjus megkeresi a jogdíjfizetőt és a műsort egyezteti, következésképp a papír alapú nyomtatványt csak akkor célszerű kitölteni, ha a szerző/előadó magával a jogdíjfizetővel is alá tudja azt íratni.</w:t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</w:p>
    <w:sectPr w:rsidR="0074282D">
      <w:headerReference w:type="first" r:id="rId7"/>
      <w:footerReference w:type="first" r:id="rId8"/>
      <w:pgSz w:w="11907" w:h="16840"/>
      <w:pgMar w:top="716" w:right="1134" w:bottom="1701" w:left="993" w:header="142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A61" w:rsidRDefault="009C5A61">
      <w:r>
        <w:separator/>
      </w:r>
    </w:p>
  </w:endnote>
  <w:endnote w:type="continuationSeparator" w:id="0">
    <w:p w:rsidR="009C5A61" w:rsidRDefault="009C5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B90" w:rsidRDefault="008A3B90">
    <w:pPr>
      <w:pStyle w:val="Norml1"/>
      <w:jc w:val="center"/>
      <w:rPr>
        <w:rFonts w:ascii="Calibri" w:hAnsi="Calibri" w:cs="Calibri"/>
        <w:color w:val="808080"/>
        <w:sz w:val="22"/>
        <w:szCs w:val="22"/>
      </w:rPr>
    </w:pPr>
    <w:r>
      <w:rPr>
        <w:rFonts w:ascii="Calibri" w:hAnsi="Calibri" w:cs="Calibri"/>
        <w:color w:val="808080"/>
        <w:sz w:val="22"/>
        <w:szCs w:val="22"/>
      </w:rPr>
      <w:t>Artisjus Magyar Szerzői Jogvédő Iroda Egyesület • 1016 Budapest, Mészáros u. 15-17. •</w:t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5448300</wp:posOffset>
          </wp:positionH>
          <wp:positionV relativeFrom="paragraph">
            <wp:posOffset>203200</wp:posOffset>
          </wp:positionV>
          <wp:extent cx="933450" cy="476250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4294967295" distB="4294967295" distL="114300" distR="114300" simplePos="0" relativeHeight="251663360" behindDoc="0" locked="0" layoutInCell="1" allowOverlap="1">
          <wp:simplePos x="0" y="0"/>
          <wp:positionH relativeFrom="column">
            <wp:posOffset>-12700</wp:posOffset>
          </wp:positionH>
          <wp:positionV relativeFrom="paragraph">
            <wp:posOffset>-109220</wp:posOffset>
          </wp:positionV>
          <wp:extent cx="5772150" cy="19050"/>
          <wp:effectExtent l="0" t="0" r="0" b="0"/>
          <wp:wrapNone/>
          <wp:docPr id="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19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A3B90" w:rsidRDefault="008A3B90">
    <w:pPr>
      <w:pStyle w:val="Norml1"/>
      <w:jc w:val="center"/>
      <w:rPr>
        <w:rFonts w:ascii="Calibri" w:hAnsi="Calibri" w:cs="Calibri"/>
        <w:color w:val="808080"/>
        <w:sz w:val="22"/>
        <w:szCs w:val="22"/>
      </w:rPr>
    </w:pPr>
    <w:r>
      <w:rPr>
        <w:rFonts w:ascii="Calibri" w:hAnsi="Calibri" w:cs="Calibri"/>
        <w:color w:val="808080"/>
        <w:sz w:val="22"/>
        <w:szCs w:val="22"/>
      </w:rPr>
      <w:t xml:space="preserve"> 1539 Budapest 114. Pf.: 593 • Tel: (1) 488 2666 • Fax: (1) 212 2636 •</w:t>
    </w:r>
  </w:p>
  <w:p w:rsidR="008A3B90" w:rsidRDefault="008A3B90">
    <w:pPr>
      <w:pStyle w:val="Norml1"/>
      <w:jc w:val="center"/>
      <w:rPr>
        <w:rFonts w:ascii="Calibri" w:hAnsi="Calibri" w:cs="Calibri"/>
        <w:color w:val="000000"/>
        <w:sz w:val="22"/>
        <w:szCs w:val="22"/>
      </w:rPr>
    </w:pPr>
    <w:hyperlink r:id="rId3">
      <w:r>
        <w:rPr>
          <w:rFonts w:ascii="Calibri" w:hAnsi="Calibri" w:cs="Calibri"/>
          <w:color w:val="E36C0A"/>
          <w:sz w:val="22"/>
          <w:szCs w:val="22"/>
          <w:u w:val="single"/>
        </w:rPr>
        <w:t>www.artisjus.hu</w:t>
      </w:r>
    </w:hyperlink>
    <w:r>
      <w:rPr>
        <w:rFonts w:ascii="Calibri" w:hAnsi="Calibri" w:cs="Calibri"/>
        <w:color w:val="808080"/>
        <w:sz w:val="22"/>
        <w:szCs w:val="22"/>
      </w:rPr>
      <w:t xml:space="preserve"> • </w:t>
    </w:r>
    <w:hyperlink r:id="rId4">
      <w:r>
        <w:rPr>
          <w:rFonts w:ascii="Calibri" w:hAnsi="Calibri" w:cs="Calibri"/>
          <w:color w:val="0000FF"/>
          <w:sz w:val="22"/>
          <w:szCs w:val="22"/>
          <w:u w:val="single"/>
        </w:rPr>
        <w:t>ugyfelszolgalat@artisjus.com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A61" w:rsidRDefault="009C5A61">
      <w:r>
        <w:separator/>
      </w:r>
    </w:p>
  </w:footnote>
  <w:footnote w:type="continuationSeparator" w:id="0">
    <w:p w:rsidR="009C5A61" w:rsidRDefault="009C5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B90" w:rsidRDefault="008A3B90">
    <w:pPr>
      <w:pStyle w:val="Norml1"/>
      <w:rPr>
        <w:rFonts w:ascii="Calibri" w:hAnsi="Calibri" w:cs="Calibri"/>
        <w:color w:val="000000"/>
        <w:sz w:val="24"/>
        <w:szCs w:val="24"/>
      </w:rPr>
    </w:pPr>
    <w:proofErr w:type="spellStart"/>
    <w:r>
      <w:rPr>
        <w:rFonts w:ascii="Garamond" w:hAnsi="Garamond" w:cs="Garamond"/>
        <w:b/>
        <w:color w:val="E36C0A"/>
        <w:sz w:val="56"/>
        <w:szCs w:val="56"/>
      </w:rPr>
      <w:t>artisjus</w:t>
    </w:r>
    <w:proofErr w:type="spellEnd"/>
  </w:p>
  <w:p w:rsidR="008A3B90" w:rsidRDefault="008A3B90">
    <w:pPr>
      <w:pStyle w:val="Norml1"/>
      <w:rPr>
        <w:rFonts w:ascii="Calibri" w:hAnsi="Calibri" w:cs="Calibri"/>
        <w:color w:val="808080"/>
        <w:sz w:val="24"/>
        <w:szCs w:val="24"/>
      </w:rPr>
    </w:pPr>
    <w:r>
      <w:rPr>
        <w:rFonts w:ascii="Calibri" w:hAnsi="Calibri" w:cs="Calibri"/>
        <w:color w:val="808080"/>
        <w:sz w:val="24"/>
        <w:szCs w:val="24"/>
      </w:rPr>
      <w:t>Szerzői Ügyfélszolgálat</w:t>
    </w:r>
  </w:p>
  <w:p w:rsidR="008A3B90" w:rsidRDefault="008A3B90">
    <w:pPr>
      <w:pStyle w:val="Norml1"/>
      <w:rPr>
        <w:rFonts w:ascii="Calibri" w:hAnsi="Calibri" w:cs="Calibri"/>
        <w:color w:val="000000"/>
        <w:sz w:val="22"/>
        <w:szCs w:val="22"/>
      </w:rPr>
    </w:pPr>
    <w:r>
      <w:rPr>
        <w:noProof/>
      </w:rPr>
      <w:drawing>
        <wp:anchor distT="4294967295" distB="4294967295" distL="114300" distR="114300" simplePos="0" relativeHeight="251660288" behindDoc="0" locked="0" layoutInCell="1" allowOverlap="1">
          <wp:simplePos x="0" y="0"/>
          <wp:positionH relativeFrom="column">
            <wp:posOffset>25400</wp:posOffset>
          </wp:positionH>
          <wp:positionV relativeFrom="paragraph">
            <wp:posOffset>43180</wp:posOffset>
          </wp:positionV>
          <wp:extent cx="5772150" cy="19050"/>
          <wp:effectExtent l="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19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00A"/>
    <w:rsid w:val="00051EA6"/>
    <w:rsid w:val="00057260"/>
    <w:rsid w:val="000E202E"/>
    <w:rsid w:val="001F130B"/>
    <w:rsid w:val="00262595"/>
    <w:rsid w:val="002970D3"/>
    <w:rsid w:val="003D124E"/>
    <w:rsid w:val="00413C8D"/>
    <w:rsid w:val="005952A9"/>
    <w:rsid w:val="00667D88"/>
    <w:rsid w:val="0074282D"/>
    <w:rsid w:val="008A3B90"/>
    <w:rsid w:val="009C5A61"/>
    <w:rsid w:val="00A71A78"/>
    <w:rsid w:val="00AB6B2B"/>
    <w:rsid w:val="00B80DD4"/>
    <w:rsid w:val="00BC5F49"/>
    <w:rsid w:val="00C21998"/>
    <w:rsid w:val="00C83790"/>
    <w:rsid w:val="00C861AD"/>
    <w:rsid w:val="00D87016"/>
    <w:rsid w:val="00E34989"/>
    <w:rsid w:val="00F31B2F"/>
    <w:rsid w:val="00F4300A"/>
    <w:rsid w:val="00FC0758"/>
    <w:rsid w:val="00FE7410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B4BD6C"/>
  <w15:docId w15:val="{B652B8A3-5CD9-4050-821B-EBA72260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sz w:val="20"/>
      <w:szCs w:val="20"/>
    </w:rPr>
  </w:style>
  <w:style w:type="paragraph" w:styleId="Cmsor1">
    <w:name w:val="heading 1"/>
    <w:basedOn w:val="Norml1"/>
    <w:link w:val="Cmsor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1"/>
    <w:link w:val="Cmsor2Ch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1"/>
    <w:link w:val="Cmsor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1"/>
    <w:link w:val="Cmsor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1"/>
    <w:link w:val="Cmsor5Char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1"/>
    <w:link w:val="Cmsor6Char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Pr>
      <w:rFonts w:ascii="Cambria" w:cs="Times New Roman"/>
      <w:b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rPr>
      <w:rFonts w:ascii="Cambria" w:cs="Times New Roman"/>
      <w:b/>
      <w:i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rPr>
      <w:rFonts w:ascii="Cambria" w:cs="Times New Roman"/>
      <w:b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rPr>
      <w:rFonts w:ascii="Calibri" w:cs="Times New Roman"/>
      <w:b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rPr>
      <w:rFonts w:ascii="Calibri" w:cs="Times New Roman"/>
      <w:b/>
      <w:i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rPr>
      <w:rFonts w:ascii="Calibri" w:cs="Times New Roman"/>
      <w:b/>
    </w:rPr>
  </w:style>
  <w:style w:type="paragraph" w:customStyle="1" w:styleId="Norml1">
    <w:name w:val="Normál1"/>
    <w:uiPriority w:val="99"/>
    <w:rPr>
      <w:sz w:val="20"/>
      <w:szCs w:val="20"/>
    </w:rPr>
  </w:style>
  <w:style w:type="paragraph" w:styleId="Cm">
    <w:name w:val="Title"/>
    <w:basedOn w:val="Norml1"/>
    <w:link w:val="Cm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mChar">
    <w:name w:val="Cím Char"/>
    <w:basedOn w:val="Bekezdsalapbettpusa"/>
    <w:link w:val="Cm"/>
    <w:uiPriority w:val="99"/>
    <w:rPr>
      <w:rFonts w:ascii="Cambria" w:cs="Times New Roman"/>
      <w:b/>
      <w:kern w:val="28"/>
      <w:sz w:val="32"/>
      <w:szCs w:val="32"/>
    </w:rPr>
  </w:style>
  <w:style w:type="paragraph" w:styleId="Alcm">
    <w:name w:val="Subtitle"/>
    <w:basedOn w:val="Norml1"/>
    <w:link w:val="AlcmChar"/>
    <w:uiPriority w:val="11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lcmChar">
    <w:name w:val="Alcím Char"/>
    <w:basedOn w:val="Bekezdsalapbettpusa"/>
    <w:link w:val="Alcm"/>
    <w:uiPriority w:val="99"/>
    <w:rPr>
      <w:rFonts w:ascii="Cambria" w:cs="Times New Roman"/>
      <w:sz w:val="24"/>
      <w:szCs w:val="24"/>
    </w:rPr>
  </w:style>
  <w:style w:type="table" w:customStyle="1" w:styleId="Stlus">
    <w:name w:val="Stílus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lus1">
    <w:name w:val="Stílus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yfelszolgalat@artisjus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rtisjus.hu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mailto:ugyfelszolgalat@artisju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ÉLŐZENEI FELLÉPÉS BEJELENTÉSE</vt:lpstr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ÉLŐZENEI FELLÉPÉS BEJELENTÉSE</dc:title>
  <dc:subject/>
  <dc:creator>Viki</dc:creator>
  <cp:keywords/>
  <dc:description/>
  <cp:lastModifiedBy>Viki</cp:lastModifiedBy>
  <cp:revision>2</cp:revision>
  <dcterms:created xsi:type="dcterms:W3CDTF">2026-06-10T13:17:00Z</dcterms:created>
  <dcterms:modified xsi:type="dcterms:W3CDTF">2026-06-10T13:17:00Z</dcterms:modified>
</cp:coreProperties>
</file>